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D73" w:rsidRDefault="003F0D73" w:rsidP="003F0D73">
      <w:pPr>
        <w:jc w:val="left"/>
        <w:rPr>
          <w:rFonts w:ascii="宋体" w:cs="Times New Roman"/>
          <w:kern w:val="0"/>
          <w:sz w:val="32"/>
          <w:szCs w:val="32"/>
          <w:lang w:val="zh-CN"/>
        </w:rPr>
      </w:pPr>
      <w:r>
        <w:rPr>
          <w:rFonts w:ascii="宋体" w:hAnsi="宋体" w:cs="宋体" w:hint="eastAsia"/>
          <w:kern w:val="0"/>
          <w:sz w:val="32"/>
          <w:szCs w:val="32"/>
          <w:lang w:val="zh-CN"/>
        </w:rPr>
        <w:t>附件二</w:t>
      </w:r>
    </w:p>
    <w:p w:rsidR="003F0D73" w:rsidRDefault="003F0D73" w:rsidP="003F0D73">
      <w:pPr>
        <w:ind w:firstLineChars="200" w:firstLine="640"/>
        <w:jc w:val="center"/>
        <w:rPr>
          <w:rFonts w:ascii="宋体" w:cs="Times New Roman"/>
          <w:kern w:val="0"/>
          <w:sz w:val="32"/>
          <w:szCs w:val="32"/>
          <w:lang w:val="zh-CN"/>
        </w:rPr>
      </w:pPr>
      <w:r>
        <w:rPr>
          <w:rFonts w:ascii="宋体" w:hAnsi="宋体" w:cs="宋体" w:hint="eastAsia"/>
          <w:kern w:val="0"/>
          <w:sz w:val="32"/>
          <w:szCs w:val="32"/>
          <w:lang w:val="zh-CN"/>
        </w:rPr>
        <w:t>保证支付民工工资承诺书</w:t>
      </w:r>
    </w:p>
    <w:p w:rsidR="003F0D73" w:rsidRDefault="003F0D73" w:rsidP="003F0D73">
      <w:pPr>
        <w:spacing w:line="600" w:lineRule="exact"/>
        <w:rPr>
          <w:rFonts w:ascii="宋体" w:cs="Times New Roman"/>
          <w:kern w:val="0"/>
          <w:sz w:val="32"/>
          <w:szCs w:val="32"/>
          <w:lang w:val="zh-CN"/>
        </w:rPr>
      </w:pPr>
      <w:r>
        <w:rPr>
          <w:rFonts w:ascii="宋体" w:hAnsi="宋体" w:cs="宋体" w:hint="eastAsia"/>
          <w:kern w:val="0"/>
          <w:sz w:val="32"/>
          <w:szCs w:val="32"/>
          <w:lang w:val="zh-CN"/>
        </w:rPr>
        <w:t>致：四川广源达建设工程有限公司</w:t>
      </w:r>
    </w:p>
    <w:p w:rsidR="003F0D73" w:rsidRDefault="003F0D73" w:rsidP="003F0D73">
      <w:pPr>
        <w:spacing w:line="600" w:lineRule="exact"/>
        <w:ind w:firstLineChars="200" w:firstLine="640"/>
        <w:jc w:val="left"/>
        <w:rPr>
          <w:rFonts w:ascii="宋体" w:cs="Times New Roman"/>
          <w:kern w:val="0"/>
          <w:sz w:val="32"/>
          <w:szCs w:val="32"/>
          <w:lang w:val="zh-CN"/>
        </w:rPr>
      </w:pPr>
      <w:r>
        <w:rPr>
          <w:rFonts w:ascii="宋体" w:hAnsi="宋体" w:cs="宋体" w:hint="eastAsia"/>
          <w:kern w:val="0"/>
          <w:sz w:val="32"/>
          <w:szCs w:val="32"/>
          <w:lang w:val="zh-CN"/>
        </w:rPr>
        <w:t>若我公司有幸成为招标人的劳务伙伴，我公司承诺：保证足够的流动资金用于本工程，及时支付人工工资。若贵公司在两月之内资金困难，我公司将自行解决发放劳务人员的工资，保证不因工程资金不到位而出现停工、窝工现象。</w:t>
      </w:r>
    </w:p>
    <w:p w:rsidR="003F0D73" w:rsidRDefault="003F0D73" w:rsidP="003F0D73">
      <w:pPr>
        <w:spacing w:line="600" w:lineRule="exact"/>
        <w:ind w:firstLineChars="200" w:firstLine="640"/>
        <w:jc w:val="left"/>
        <w:rPr>
          <w:rFonts w:ascii="宋体" w:cs="Times New Roman"/>
          <w:kern w:val="0"/>
          <w:sz w:val="32"/>
          <w:szCs w:val="32"/>
          <w:lang w:val="zh-CN"/>
        </w:rPr>
      </w:pPr>
      <w:r>
        <w:rPr>
          <w:rFonts w:ascii="宋体" w:hAnsi="宋体" w:cs="宋体" w:hint="eastAsia"/>
          <w:kern w:val="0"/>
          <w:sz w:val="32"/>
          <w:szCs w:val="32"/>
          <w:lang w:val="zh-CN"/>
        </w:rPr>
        <w:t>我公司承诺发包人所支付的工程款全部用于该工程，不得挪作他用。并接受发包人对民工工资发放的监管。</w:t>
      </w:r>
    </w:p>
    <w:p w:rsidR="003F0D73" w:rsidRDefault="003F0D73" w:rsidP="003F0D73">
      <w:pPr>
        <w:spacing w:line="600" w:lineRule="exact"/>
        <w:ind w:firstLineChars="200" w:firstLine="640"/>
        <w:jc w:val="left"/>
        <w:rPr>
          <w:rFonts w:ascii="宋体" w:cs="Times New Roman"/>
          <w:kern w:val="0"/>
          <w:sz w:val="32"/>
          <w:szCs w:val="32"/>
          <w:lang w:val="zh-CN"/>
        </w:rPr>
      </w:pPr>
      <w:r>
        <w:rPr>
          <w:rFonts w:ascii="宋体" w:hAnsi="宋体" w:cs="宋体" w:hint="eastAsia"/>
          <w:kern w:val="0"/>
          <w:sz w:val="32"/>
          <w:szCs w:val="32"/>
          <w:lang w:val="zh-CN"/>
        </w:rPr>
        <w:t>我公司同意并接受由于未及时支付工人工资或劳务承包费用，造成相关人员上访发包人或发包人上级主管部门，或造成停工、影响工作正常运行等现象时承担以下违约责任：</w:t>
      </w:r>
    </w:p>
    <w:p w:rsidR="003F0D73" w:rsidRDefault="003F0D73" w:rsidP="003F0D73">
      <w:pPr>
        <w:spacing w:line="600" w:lineRule="exact"/>
        <w:ind w:firstLineChars="200" w:firstLine="640"/>
        <w:jc w:val="left"/>
        <w:rPr>
          <w:rFonts w:ascii="宋体" w:cs="Times New Roman"/>
          <w:kern w:val="0"/>
          <w:sz w:val="32"/>
          <w:szCs w:val="32"/>
          <w:lang w:val="zh-CN"/>
        </w:rPr>
      </w:pPr>
      <w:r>
        <w:rPr>
          <w:rFonts w:ascii="宋体" w:hAnsi="宋体" w:cs="宋体"/>
          <w:kern w:val="0"/>
          <w:sz w:val="32"/>
          <w:szCs w:val="32"/>
          <w:lang w:val="zh-CN"/>
        </w:rPr>
        <w:t>1</w:t>
      </w:r>
      <w:r>
        <w:rPr>
          <w:rFonts w:ascii="宋体" w:hAnsi="宋体" w:cs="宋体" w:hint="eastAsia"/>
          <w:kern w:val="0"/>
          <w:sz w:val="32"/>
          <w:szCs w:val="32"/>
          <w:lang w:val="zh-CN"/>
        </w:rPr>
        <w:t>.发生上访一次或聚众影响发包人正常办公，承包人承担</w:t>
      </w:r>
      <w:r>
        <w:rPr>
          <w:rFonts w:ascii="宋体" w:hAnsi="宋体" w:cs="宋体"/>
          <w:kern w:val="0"/>
          <w:sz w:val="32"/>
          <w:szCs w:val="32"/>
          <w:lang w:val="zh-CN"/>
        </w:rPr>
        <w:t>5</w:t>
      </w:r>
      <w:r>
        <w:rPr>
          <w:rFonts w:ascii="宋体" w:hAnsi="宋体" w:cs="宋体" w:hint="eastAsia"/>
          <w:kern w:val="0"/>
          <w:sz w:val="32"/>
          <w:szCs w:val="32"/>
          <w:lang w:val="zh-CN"/>
        </w:rPr>
        <w:t>万元</w:t>
      </w:r>
      <w:r>
        <w:rPr>
          <w:rFonts w:ascii="宋体" w:hAnsi="宋体" w:cs="宋体"/>
          <w:kern w:val="0"/>
          <w:sz w:val="32"/>
          <w:szCs w:val="32"/>
          <w:lang w:val="zh-CN"/>
        </w:rPr>
        <w:t>/</w:t>
      </w:r>
      <w:r>
        <w:rPr>
          <w:rFonts w:ascii="宋体" w:hAnsi="宋体" w:cs="宋体" w:hint="eastAsia"/>
          <w:kern w:val="0"/>
          <w:sz w:val="32"/>
          <w:szCs w:val="32"/>
          <w:lang w:val="zh-CN"/>
        </w:rPr>
        <w:t>次的违约金。并承担由此给发包人带来的包含名誉损失等一切直接和间接经济损失。</w:t>
      </w:r>
    </w:p>
    <w:p w:rsidR="003F0D73" w:rsidRDefault="003F0D73" w:rsidP="003F0D73">
      <w:pPr>
        <w:spacing w:line="600" w:lineRule="exact"/>
        <w:ind w:firstLineChars="200" w:firstLine="640"/>
        <w:jc w:val="left"/>
        <w:rPr>
          <w:rFonts w:ascii="宋体" w:cs="Times New Roman"/>
          <w:kern w:val="0"/>
          <w:sz w:val="32"/>
          <w:szCs w:val="32"/>
          <w:lang w:val="zh-CN"/>
        </w:rPr>
      </w:pPr>
      <w:r>
        <w:rPr>
          <w:rFonts w:ascii="宋体" w:hAnsi="宋体" w:cs="宋体"/>
          <w:kern w:val="0"/>
          <w:sz w:val="32"/>
          <w:szCs w:val="32"/>
          <w:lang w:val="zh-CN"/>
        </w:rPr>
        <w:t>2</w:t>
      </w:r>
      <w:r>
        <w:rPr>
          <w:rFonts w:ascii="宋体" w:hAnsi="宋体" w:cs="宋体" w:hint="eastAsia"/>
          <w:kern w:val="0"/>
          <w:sz w:val="32"/>
          <w:szCs w:val="32"/>
          <w:lang w:val="zh-CN"/>
        </w:rPr>
        <w:t>.造成停工或不能继续正常履行合同的，发包人可随时终止合同，承包人不得向发包</w:t>
      </w:r>
      <w:bookmarkStart w:id="0" w:name="_GoBack"/>
      <w:bookmarkEnd w:id="0"/>
      <w:r>
        <w:rPr>
          <w:rFonts w:ascii="宋体" w:hAnsi="宋体" w:cs="宋体" w:hint="eastAsia"/>
          <w:kern w:val="0"/>
          <w:sz w:val="32"/>
          <w:szCs w:val="32"/>
          <w:lang w:val="zh-CN"/>
        </w:rPr>
        <w:t>人提出任何主张。</w:t>
      </w:r>
    </w:p>
    <w:p w:rsidR="003F0D73" w:rsidRDefault="003F0D73" w:rsidP="003F0D73">
      <w:pPr>
        <w:spacing w:line="600" w:lineRule="exact"/>
        <w:ind w:firstLineChars="200" w:firstLine="640"/>
        <w:jc w:val="left"/>
        <w:rPr>
          <w:rFonts w:ascii="宋体" w:cs="Times New Roman"/>
          <w:kern w:val="0"/>
          <w:sz w:val="32"/>
          <w:szCs w:val="32"/>
          <w:lang w:val="zh-CN"/>
        </w:rPr>
      </w:pPr>
    </w:p>
    <w:p w:rsidR="003F0D73" w:rsidRDefault="003F0D73" w:rsidP="003F0D73">
      <w:pPr>
        <w:spacing w:line="600" w:lineRule="exact"/>
        <w:ind w:firstLineChars="200" w:firstLine="640"/>
        <w:jc w:val="right"/>
        <w:rPr>
          <w:rFonts w:ascii="宋体" w:cs="Times New Roman"/>
          <w:kern w:val="0"/>
          <w:sz w:val="32"/>
          <w:szCs w:val="32"/>
          <w:lang w:val="zh-CN"/>
        </w:rPr>
      </w:pPr>
      <w:r>
        <w:rPr>
          <w:rFonts w:ascii="宋体" w:hAnsi="宋体" w:cs="宋体" w:hint="eastAsia"/>
          <w:kern w:val="0"/>
          <w:sz w:val="32"/>
          <w:szCs w:val="32"/>
          <w:lang w:val="zh-CN"/>
        </w:rPr>
        <w:t>投标人：（章）</w:t>
      </w:r>
    </w:p>
    <w:p w:rsidR="003F0D73" w:rsidRDefault="003F0D73" w:rsidP="003F0D73">
      <w:pPr>
        <w:spacing w:line="600" w:lineRule="exact"/>
        <w:ind w:firstLineChars="200" w:firstLine="640"/>
        <w:jc w:val="right"/>
        <w:rPr>
          <w:rFonts w:ascii="宋体" w:cs="Times New Roman"/>
          <w:kern w:val="0"/>
          <w:sz w:val="32"/>
          <w:szCs w:val="32"/>
          <w:lang w:val="zh-CN"/>
        </w:rPr>
      </w:pPr>
      <w:r>
        <w:rPr>
          <w:rFonts w:ascii="宋体" w:hAnsi="宋体" w:cs="宋体" w:hint="eastAsia"/>
          <w:kern w:val="0"/>
          <w:sz w:val="32"/>
          <w:szCs w:val="32"/>
          <w:lang w:val="zh-CN"/>
        </w:rPr>
        <w:t>法定代表人或委托代理人：（签字）</w:t>
      </w:r>
    </w:p>
    <w:p w:rsidR="003F0D73" w:rsidRDefault="003F0D73" w:rsidP="003F0D73">
      <w:pPr>
        <w:spacing w:line="600" w:lineRule="exact"/>
        <w:ind w:firstLineChars="200" w:firstLine="640"/>
        <w:jc w:val="right"/>
        <w:rPr>
          <w:rFonts w:ascii="宋体" w:cs="Times New Roman"/>
          <w:kern w:val="0"/>
          <w:sz w:val="32"/>
          <w:szCs w:val="32"/>
          <w:lang w:val="zh-CN"/>
        </w:rPr>
      </w:pPr>
      <w:r>
        <w:rPr>
          <w:rFonts w:ascii="宋体" w:hAnsi="宋体" w:cs="宋体" w:hint="eastAsia"/>
          <w:kern w:val="0"/>
          <w:sz w:val="32"/>
          <w:szCs w:val="32"/>
          <w:lang w:val="zh-CN"/>
        </w:rPr>
        <w:t>日期：年月日</w:t>
      </w:r>
    </w:p>
    <w:sectPr w:rsidR="003F0D73" w:rsidSect="000F287D">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87D" w:rsidRDefault="003F0D73">
    <w:pPr>
      <w:pStyle w:val="a5"/>
      <w:jc w:val="center"/>
      <w:rPr>
        <w:rFonts w:cs="Times New Roman"/>
      </w:rPr>
    </w:pPr>
    <w:r>
      <w:fldChar w:fldCharType="begin"/>
    </w:r>
    <w:r>
      <w:instrText xml:space="preserve"> PAGE   \* MERGEFORMAT </w:instrText>
    </w:r>
    <w:r>
      <w:fldChar w:fldCharType="separate"/>
    </w:r>
    <w:r w:rsidRPr="0019634E">
      <w:rPr>
        <w:noProof/>
        <w:lang w:val="zh-CN"/>
      </w:rPr>
      <w:t>5</w:t>
    </w:r>
    <w:r>
      <w:rPr>
        <w:lang w:val="zh-CN"/>
      </w:rPr>
      <w:fldChar w:fldCharType="end"/>
    </w:r>
  </w:p>
  <w:p w:rsidR="000F287D" w:rsidRDefault="003F0D73">
    <w:pPr>
      <w:pStyle w:val="a5"/>
      <w:jc w:val="center"/>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D73"/>
    <w:rsid w:val="00103984"/>
    <w:rsid w:val="003F0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D571A-6740-4FE0-A18A-A9D40FEE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F0D73"/>
    <w:pPr>
      <w:widowControl w:val="0"/>
      <w:jc w:val="both"/>
    </w:pPr>
    <w:rPr>
      <w:rFonts w:ascii="Calibri" w:eastAsia="宋体" w:hAnsi="Calibri" w:cs="Calibr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sid w:val="003F0D73"/>
    <w:pPr>
      <w:spacing w:after="120"/>
    </w:pPr>
    <w:rPr>
      <w:rFonts w:ascii="Times New Roman" w:hAnsi="Times New Roman" w:cs="Times New Roman"/>
    </w:rPr>
  </w:style>
  <w:style w:type="character" w:customStyle="1" w:styleId="a4">
    <w:name w:val="正文文本 字符"/>
    <w:basedOn w:val="a1"/>
    <w:link w:val="a0"/>
    <w:uiPriority w:val="99"/>
    <w:qFormat/>
    <w:rsid w:val="003F0D73"/>
    <w:rPr>
      <w:rFonts w:ascii="Times New Roman" w:eastAsia="宋体" w:hAnsi="Times New Roman" w:cs="Times New Roman"/>
      <w:szCs w:val="21"/>
    </w:rPr>
  </w:style>
  <w:style w:type="paragraph" w:styleId="a5">
    <w:name w:val="footer"/>
    <w:basedOn w:val="a"/>
    <w:link w:val="a6"/>
    <w:uiPriority w:val="99"/>
    <w:qFormat/>
    <w:rsid w:val="003F0D73"/>
    <w:pPr>
      <w:tabs>
        <w:tab w:val="center" w:pos="4153"/>
        <w:tab w:val="right" w:pos="8306"/>
      </w:tabs>
      <w:snapToGrid w:val="0"/>
      <w:jc w:val="left"/>
    </w:pPr>
    <w:rPr>
      <w:sz w:val="18"/>
      <w:szCs w:val="18"/>
    </w:rPr>
  </w:style>
  <w:style w:type="character" w:customStyle="1" w:styleId="a6">
    <w:name w:val="页脚 字符"/>
    <w:basedOn w:val="a1"/>
    <w:link w:val="a5"/>
    <w:uiPriority w:val="99"/>
    <w:qFormat/>
    <w:rsid w:val="003F0D73"/>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dc:creator>
  <cp:keywords/>
  <dc:description/>
  <cp:lastModifiedBy>GLY</cp:lastModifiedBy>
  <cp:revision>1</cp:revision>
  <dcterms:created xsi:type="dcterms:W3CDTF">2019-08-15T09:45:00Z</dcterms:created>
  <dcterms:modified xsi:type="dcterms:W3CDTF">2019-08-15T09:46:00Z</dcterms:modified>
</cp:coreProperties>
</file>