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416" w:lineRule="auto"/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响应文件格式  </w:t>
      </w:r>
    </w:p>
    <w:p>
      <w:pPr>
        <w:keepNext/>
        <w:keepLines/>
        <w:spacing w:before="260" w:after="260" w:line="416" w:lineRule="auto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/>
        <w:keepLines/>
        <w:spacing w:before="260" w:after="260" w:line="416" w:lineRule="auto"/>
        <w:jc w:val="center"/>
        <w:outlineLvl w:val="1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                  </w:t>
      </w:r>
      <w:bookmarkStart w:id="0" w:name="_Toc17237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（项目名称）</w:t>
      </w:r>
      <w:bookmarkEnd w:id="0"/>
    </w:p>
    <w:p>
      <w:pPr>
        <w:keepNext/>
        <w:keepLines/>
        <w:spacing w:before="260" w:after="260" w:line="416" w:lineRule="auto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/>
        <w:keepLines/>
        <w:spacing w:before="260" w:after="260" w:line="41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1" w:name="_Toc30846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询</w:t>
      </w:r>
      <w:bookmarkEnd w:id="1"/>
    </w:p>
    <w:p>
      <w:pPr>
        <w:keepNext/>
        <w:keepLines/>
        <w:spacing w:before="260" w:after="260" w:line="41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2" w:name="_Toc586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价</w:t>
      </w:r>
      <w:bookmarkEnd w:id="2"/>
    </w:p>
    <w:p>
      <w:pPr>
        <w:keepNext/>
        <w:keepLines/>
        <w:spacing w:before="260" w:after="260" w:line="41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3" w:name="_Toc17022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响</w:t>
      </w:r>
      <w:bookmarkEnd w:id="3"/>
    </w:p>
    <w:p>
      <w:pPr>
        <w:keepNext/>
        <w:keepLines/>
        <w:spacing w:before="260" w:after="260" w:line="41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4" w:name="_Toc7366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应</w:t>
      </w:r>
      <w:bookmarkEnd w:id="4"/>
    </w:p>
    <w:p>
      <w:pPr>
        <w:keepNext/>
        <w:keepLines/>
        <w:spacing w:before="260" w:after="260" w:line="41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5" w:name="_Toc25136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文</w:t>
      </w:r>
      <w:bookmarkEnd w:id="5"/>
    </w:p>
    <w:p>
      <w:pPr>
        <w:keepNext/>
        <w:keepLines/>
        <w:spacing w:before="260" w:after="260" w:line="416" w:lineRule="auto"/>
        <w:jc w:val="center"/>
        <w:outlineLvl w:val="1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6" w:name="_Toc26203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件</w:t>
      </w:r>
      <w:bookmarkEnd w:id="6"/>
    </w:p>
    <w:p>
      <w:pPr>
        <w:keepNext/>
        <w:keepLines/>
        <w:spacing w:before="260" w:after="260" w:line="416" w:lineRule="auto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/>
        <w:keepLines/>
        <w:spacing w:before="260" w:after="260" w:line="41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bookmarkStart w:id="7" w:name="_Toc10514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响应人：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（盖单位章）</w:t>
      </w:r>
      <w:bookmarkEnd w:id="7"/>
    </w:p>
    <w:p>
      <w:pPr>
        <w:keepNext/>
        <w:keepLines/>
        <w:spacing w:before="260" w:after="260" w:line="416" w:lineRule="auto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/>
        <w:keepLines/>
        <w:spacing w:before="260" w:after="260" w:line="416" w:lineRule="auto"/>
        <w:jc w:val="center"/>
        <w:outlineLvl w:val="1"/>
        <w:rPr>
          <w:rFonts w:hint="default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bookmarkStart w:id="8" w:name="_Toc1996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日期：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日</w:t>
      </w:r>
      <w:bookmarkEnd w:id="8"/>
    </w:p>
    <w:p/>
    <w:p/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br w:type="page"/>
      </w:r>
    </w:p>
    <w:p>
      <w:pPr>
        <w:keepNext/>
        <w:keepLines/>
        <w:spacing w:before="260" w:after="260" w:line="41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9" w:name="_Toc18451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目录</w:t>
      </w:r>
      <w:bookmarkEnd w:id="9"/>
    </w:p>
    <w:p>
      <w:pPr>
        <w:keepNext/>
        <w:keepLines/>
        <w:spacing w:before="260" w:after="260" w:line="416" w:lineRule="auto"/>
        <w:jc w:val="center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spacing w:before="260" w:after="260" w:line="416" w:lineRule="auto"/>
        <w:jc w:val="both"/>
        <w:outlineLvl w:val="1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10" w:name="_Toc20359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一、询价响应函</w:t>
      </w:r>
      <w:bookmarkEnd w:id="10"/>
    </w:p>
    <w:p>
      <w:pPr>
        <w:keepNext/>
        <w:keepLines/>
        <w:spacing w:before="260" w:after="260" w:line="416" w:lineRule="auto"/>
        <w:jc w:val="both"/>
        <w:outlineLvl w:val="1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11" w:name="_Toc1868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二、供应商基本情况表</w:t>
      </w:r>
      <w:bookmarkEnd w:id="11"/>
    </w:p>
    <w:p>
      <w:pPr>
        <w:keepNext/>
        <w:keepLines/>
        <w:spacing w:before="260" w:after="260" w:line="416" w:lineRule="auto"/>
        <w:jc w:val="both"/>
        <w:outlineLvl w:val="1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12" w:name="_Toc10059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三、其他内容</w:t>
      </w:r>
      <w:bookmarkEnd w:id="12"/>
    </w:p>
    <w:p>
      <w:pPr>
        <w:keepNext/>
        <w:keepLines/>
        <w:spacing w:before="260" w:after="260" w:line="416" w:lineRule="auto"/>
        <w:jc w:val="both"/>
        <w:outlineLvl w:val="1"/>
        <w:rPr>
          <w:rFonts w:ascii="仿宋" w:hAnsi="仿宋" w:eastAsia="仿宋" w:cs="仿宋"/>
          <w:b/>
          <w:bCs/>
          <w:sz w:val="32"/>
          <w:szCs w:val="32"/>
        </w:rPr>
      </w:pPr>
      <w:bookmarkStart w:id="13" w:name="_Toc7253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四、承诺函</w:t>
      </w:r>
      <w:r>
        <w:rPr>
          <w:rFonts w:ascii="仿宋" w:hAnsi="仿宋" w:eastAsia="仿宋" w:cs="仿宋"/>
          <w:b/>
          <w:bCs/>
          <w:sz w:val="32"/>
          <w:szCs w:val="32"/>
        </w:rPr>
        <w:br w:type="page"/>
      </w:r>
      <w:bookmarkEnd w:id="13"/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一、询价响应函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(采购人名称)：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我方全面研究了 “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”项目询价文件，决定参加采购人组织的本项目询价。我方授权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(姓名、职务)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代表我方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(供应商的名称)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全权处理本项目询价的有关事宜。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1、我方自愿按照询价文件规定的各项要求向采购人提供所需服务，提供服务总价报价为控制价清单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none"/>
          <w:lang w:val="en-US" w:eastAsia="zh-CN" w:bidi="ar"/>
        </w:rPr>
        <w:t>下浮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** %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none"/>
          <w:lang w:val="en-US" w:eastAsia="zh-CN" w:bidi="ar"/>
        </w:rPr>
        <w:t>元（用于了解市场价）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2、我方保证在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u w:val="single"/>
          <w:lang w:val="en-US" w:eastAsia="zh-CN" w:bidi="ar"/>
        </w:rPr>
        <w:t>采购人要求的时间内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完成本项目全部工作。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3、我方为本项目提交的询价响应文件正本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1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份。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4、我方承诺，询价有效期为询价截止日期后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60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日历天内。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5、我方愿意提供采购人可能另外要求的，与询价有关的文件资料，并保证我方已提供和将要提供的文件资料是真实、准确的。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供应商名称：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(盖章)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法定代表人或委托代理人：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(签字)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通讯地址：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邮政编码：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传 真：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日 期：  年   月   日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b/>
          <w:bCs/>
          <w:sz w:val="32"/>
          <w:szCs w:val="32"/>
        </w:rPr>
        <w:br w:type="page"/>
      </w:r>
    </w:p>
    <w:p>
      <w:pPr>
        <w:pStyle w:val="3"/>
        <w:spacing w:line="360" w:lineRule="auto"/>
        <w:jc w:val="center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bookmarkStart w:id="14" w:name="_Toc32084"/>
      <w:bookmarkStart w:id="15" w:name="_Toc8041"/>
      <w:bookmarkStart w:id="16" w:name="_Toc15603"/>
      <w:bookmarkStart w:id="17" w:name="_Toc15217"/>
      <w:bookmarkStart w:id="18" w:name="_Toc2126"/>
      <w:bookmarkStart w:id="19" w:name="_Toc24550"/>
      <w:bookmarkStart w:id="20" w:name="_Toc30884"/>
      <w:bookmarkStart w:id="21" w:name="_Toc4838"/>
      <w:bookmarkStart w:id="22" w:name="_Toc9255"/>
      <w:bookmarkStart w:id="23" w:name="_Toc17747"/>
      <w:bookmarkStart w:id="24" w:name="_Toc11408"/>
      <w:bookmarkStart w:id="25" w:name="_Toc27003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、响应人基本情况表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3150"/>
        <w:gridCol w:w="1276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人名称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注册地址</w:t>
            </w:r>
          </w:p>
        </w:tc>
        <w:tc>
          <w:tcPr>
            <w:tcW w:w="423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邮政编码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联系方式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联系人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联系电话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传真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网址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经营范围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备注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</w:tr>
    </w:tbl>
    <w:p>
      <w:pPr>
        <w:adjustRightInd w:val="0"/>
        <w:snapToGrid w:val="0"/>
        <w:spacing w:line="300" w:lineRule="auto"/>
        <w:jc w:val="left"/>
        <w:rPr>
          <w:rFonts w:hint="eastAsia"/>
          <w:color w:val="auto"/>
        </w:rPr>
      </w:pPr>
    </w:p>
    <w:p>
      <w:pPr>
        <w:adjustRightInd w:val="0"/>
        <w:snapToGrid w:val="0"/>
        <w:spacing w:line="300" w:lineRule="auto"/>
        <w:jc w:val="left"/>
        <w:rPr>
          <w:rFonts w:hint="eastAsia"/>
          <w:color w:val="auto"/>
        </w:rPr>
      </w:pPr>
    </w:p>
    <w:p>
      <w:pPr>
        <w:adjustRightInd w:val="0"/>
        <w:snapToGrid w:val="0"/>
        <w:spacing w:line="30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b/>
          <w:bCs/>
          <w:color w:val="auto"/>
        </w:rPr>
        <w:t>注：</w:t>
      </w:r>
      <w:r>
        <w:rPr>
          <w:rFonts w:hint="eastAsia"/>
          <w:lang w:val="en-US" w:eastAsia="zh-CN"/>
        </w:rPr>
        <w:t>报价供应单位需提供营业执照、资质证书（如有）、人员资质证书（项目经理、技术负责人）、拟配人员近期连续6个月社保证明。</w:t>
      </w:r>
      <w:r>
        <w:rPr>
          <w:rFonts w:hint="eastAsia"/>
          <w:b/>
          <w:bCs/>
          <w:color w:val="auto"/>
        </w:rPr>
        <w:t>。</w:t>
      </w:r>
    </w:p>
    <w:p>
      <w:pPr>
        <w:keepNext/>
        <w:keepLines/>
        <w:spacing w:before="260" w:after="260" w:line="416" w:lineRule="auto"/>
        <w:jc w:val="center"/>
        <w:outlineLvl w:val="1"/>
        <w:rPr>
          <w:rFonts w:hint="default" w:ascii="宋体" w:hAnsi="宋体" w:eastAsia="宋体" w:cs="宋体"/>
          <w:b/>
          <w:bCs/>
          <w:sz w:val="32"/>
          <w:szCs w:val="32"/>
          <w:lang w:val="en-US"/>
        </w:rPr>
      </w:pPr>
      <w:bookmarkStart w:id="26" w:name="_Toc7278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三、其他内容</w:t>
      </w:r>
      <w:bookmarkEnd w:id="26"/>
    </w:p>
    <w:p>
      <w:pPr>
        <w:pStyle w:val="4"/>
        <w:rPr>
          <w:rFonts w:hint="eastAsia"/>
        </w:rPr>
      </w:pPr>
      <w:r>
        <w:rPr>
          <w:rFonts w:hint="eastAsia"/>
        </w:rPr>
        <w:t>(询价文件要求提交的其他文件或供应商认为需补充说明的资料)：对质量和服务的采购项目实质性要求的响应。</w:t>
      </w:r>
    </w:p>
    <w:p>
      <w:pPr>
        <w:rPr>
          <w:rFonts w:hint="eastAsia"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/>
          <w:color w:val="auto"/>
          <w:sz w:val="24"/>
          <w:szCs w:val="24"/>
        </w:rPr>
        <w:t>、承诺函</w:t>
      </w:r>
    </w:p>
    <w:p>
      <w:pPr>
        <w:pStyle w:val="4"/>
        <w:spacing w:line="360" w:lineRule="auto"/>
        <w:ind w:firstLine="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color w:val="auto"/>
          <w:sz w:val="21"/>
          <w:szCs w:val="21"/>
        </w:rPr>
        <w:t>（采购人名称）：</w:t>
      </w:r>
    </w:p>
    <w:p>
      <w:pPr>
        <w:pStyle w:val="4"/>
        <w:spacing w:line="360" w:lineRule="auto"/>
        <w:ind w:firstLine="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    我公司作为本次采购项目的响应人，根据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询价</w:t>
      </w:r>
      <w:r>
        <w:rPr>
          <w:rFonts w:hint="eastAsia" w:ascii="宋体" w:hAnsi="宋体" w:cs="宋体"/>
          <w:color w:val="auto"/>
          <w:sz w:val="21"/>
          <w:szCs w:val="21"/>
        </w:rPr>
        <w:t>文件要求，现郑重承诺如下：</w:t>
      </w:r>
    </w:p>
    <w:p>
      <w:pPr>
        <w:spacing w:line="336" w:lineRule="auto"/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（1）具有独立承担民事责任的能力； </w:t>
      </w:r>
    </w:p>
    <w:p>
      <w:pPr>
        <w:spacing w:line="336" w:lineRule="auto"/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（2）具有良好的商业信誉和健全的财务会计制度； </w:t>
      </w:r>
    </w:p>
    <w:p>
      <w:pPr>
        <w:spacing w:line="336" w:lineRule="auto"/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（3）具有履行合同所必需的设备和专业技术能力； </w:t>
      </w:r>
    </w:p>
    <w:p>
      <w:pPr>
        <w:spacing w:line="336" w:lineRule="auto"/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（4）具有依法缴纳税收和社会保障资金的良好记录； </w:t>
      </w:r>
    </w:p>
    <w:p>
      <w:pPr>
        <w:spacing w:line="336" w:lineRule="auto"/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（5）参加此项采购活动前三年内，在经营活动中没有重大违法记录； </w:t>
      </w:r>
    </w:p>
    <w:p>
      <w:pPr>
        <w:spacing w:line="336" w:lineRule="auto"/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（6）法律、行政法规规定的其他条件 </w:t>
      </w:r>
    </w:p>
    <w:p>
      <w:pPr>
        <w:spacing w:line="336" w:lineRule="auto"/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（7）具有本询价文件对询价供应商所规定的资质条件。 </w:t>
      </w:r>
    </w:p>
    <w:p>
      <w:pPr>
        <w:spacing w:line="360" w:lineRule="auto"/>
        <w:ind w:firstLine="460" w:firstLineChars="200"/>
        <w:jc w:val="left"/>
        <w:rPr>
          <w:rFonts w:hint="eastAsia" w:ascii="宋体" w:hAnsi="宋体" w:cs="宋体"/>
          <w:color w:val="auto"/>
          <w:spacing w:val="10"/>
          <w:sz w:val="21"/>
          <w:szCs w:val="21"/>
        </w:rPr>
      </w:pPr>
    </w:p>
    <w:p>
      <w:pPr>
        <w:pStyle w:val="4"/>
        <w:rPr>
          <w:rFonts w:hint="eastAsia"/>
        </w:rPr>
      </w:pPr>
    </w:p>
    <w:p>
      <w:pPr>
        <w:pStyle w:val="4"/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</w:rPr>
      </w:pPr>
    </w:p>
    <w:p>
      <w:pPr>
        <w:pStyle w:val="4"/>
        <w:spacing w:line="360" w:lineRule="auto"/>
        <w:ind w:firstLine="3885" w:firstLineChars="185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21"/>
          <w:szCs w:val="21"/>
        </w:rPr>
        <w:t>名称：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sz w:val="21"/>
          <w:szCs w:val="21"/>
        </w:rPr>
        <w:t>（盖单位章）</w:t>
      </w:r>
    </w:p>
    <w:p>
      <w:pPr>
        <w:pStyle w:val="4"/>
        <w:spacing w:line="360" w:lineRule="auto"/>
        <w:ind w:firstLine="3885" w:firstLineChars="185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法定代表人</w:t>
      </w:r>
    </w:p>
    <w:p>
      <w:pPr>
        <w:pStyle w:val="4"/>
        <w:spacing w:line="360" w:lineRule="auto"/>
        <w:ind w:firstLine="3885" w:firstLineChars="185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或委托代理人：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(签字)</w:t>
      </w:r>
    </w:p>
    <w:p>
      <w:pPr>
        <w:pStyle w:val="4"/>
        <w:spacing w:line="360" w:lineRule="auto"/>
        <w:ind w:firstLine="3990" w:firstLineChars="19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1"/>
          <w:szCs w:val="21"/>
        </w:rPr>
        <w:t>日期：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1"/>
          <w:szCs w:val="21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月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center"/>
        <w:rPr>
          <w:rFonts w:hint="eastAsia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合江县城市开发投资（集团）有限公司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询 价 采 购 报 价 表（服务类/工程类）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6"/>
        <w:tblW w:w="146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860"/>
        <w:gridCol w:w="2370"/>
        <w:gridCol w:w="2205"/>
        <w:gridCol w:w="1650"/>
        <w:gridCol w:w="1680"/>
        <w:gridCol w:w="205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服务内容/建设内容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资质要求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完成时限/竣工时间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含税报价控制价清单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下浮%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专用增值税发票  税金%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合江县学府家园项目（给水）工程建筑装饰装修专业分包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详见合江县学府家园项目(给水)</w:t>
            </w:r>
            <w:r>
              <w:rPr>
                <w:rFonts w:hint="eastAsia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工程图纸及控制价</w:t>
            </w: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清单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须具备建筑装饰装修工程专业承包贰级及以上资质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合同签订起30日历天完成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jc w:val="center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jc w:val="center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备注：报价供应单位需提供营业执照、资质证书（如有）、人员资质证书（项目经理、技术负责人）、拟配人员近期连续6个月社保证明。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                </w:t>
      </w:r>
    </w:p>
    <w:p>
      <w:pPr>
        <w:widowControl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                  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供应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单位名称：(盖章) </w:t>
      </w:r>
      <w:bookmarkStart w:id="27" w:name="_GoBack"/>
      <w:bookmarkEnd w:id="27"/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法定代表人或委托代理人： (签字) 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通讯地址：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联系电话：</w:t>
      </w:r>
    </w:p>
    <w:p>
      <w:pPr>
        <w:widowControl/>
        <w:spacing w:line="360" w:lineRule="auto"/>
        <w:jc w:val="both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 期：  年   月   日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OTQ5ZTYyNzcwNzg4NzEzMGVkZDQwYjRlMDljNGIifQ=="/>
  </w:docVars>
  <w:rsids>
    <w:rsidRoot w:val="278F1F7F"/>
    <w:rsid w:val="05D013A2"/>
    <w:rsid w:val="084724C8"/>
    <w:rsid w:val="119D1135"/>
    <w:rsid w:val="1D581F98"/>
    <w:rsid w:val="1E552FE8"/>
    <w:rsid w:val="278F1F7F"/>
    <w:rsid w:val="383872AD"/>
    <w:rsid w:val="39F14A59"/>
    <w:rsid w:val="475D7D9D"/>
    <w:rsid w:val="4A3677B3"/>
    <w:rsid w:val="605B73E4"/>
    <w:rsid w:val="690A1037"/>
    <w:rsid w:val="6D466583"/>
    <w:rsid w:val="6E1D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Normal Indent"/>
    <w:basedOn w:val="1"/>
    <w:autoRedefine/>
    <w:qFormat/>
    <w:uiPriority w:val="99"/>
    <w:pPr>
      <w:ind w:firstLine="420"/>
    </w:pPr>
  </w:style>
  <w:style w:type="paragraph" w:styleId="5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Quote"/>
    <w:basedOn w:val="1"/>
    <w:next w:val="1"/>
    <w:autoRedefine/>
    <w:qFormat/>
    <w:uiPriority w:val="99"/>
    <w:rPr>
      <w:rFonts w:ascii="Calibri" w:hAnsi="Calibri" w:cs="Calibri"/>
      <w:i/>
      <w:iCs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2023-12-20T05:14:00Z</dcterms:created>
  <dc:creator>小王</dc:creator>
  <cp:lastModifiedBy>小王</cp:lastModifiedBy>
  <dcterms:modified xsi:type="dcterms:W3CDTF">2024-02-27T10:17:43Z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E3D04141B9AB43B3B9650C427876341A_13</vt:lpwstr>
  </property>
</Properties>
</file>